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433" w:rsidRPr="001225E1" w:rsidRDefault="005B0315" w:rsidP="00EA7433">
      <w:pPr>
        <w:ind w:right="15"/>
        <w:jc w:val="center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СПРАВКА-ОБОСНОВАНИЕ</w:t>
      </w:r>
    </w:p>
    <w:p w:rsidR="00F35A55" w:rsidRPr="001225E1" w:rsidRDefault="00F35A55" w:rsidP="00F35A55">
      <w:pPr>
        <w:autoSpaceDE w:val="0"/>
        <w:autoSpaceDN w:val="0"/>
        <w:jc w:val="center"/>
        <w:rPr>
          <w:b/>
          <w:sz w:val="28"/>
          <w:szCs w:val="28"/>
        </w:rPr>
      </w:pPr>
      <w:r w:rsidRPr="001225E1">
        <w:rPr>
          <w:b/>
          <w:sz w:val="28"/>
          <w:szCs w:val="28"/>
        </w:rPr>
        <w:t xml:space="preserve">к проекту </w:t>
      </w:r>
      <w:r w:rsidR="00935237" w:rsidRPr="001225E1">
        <w:rPr>
          <w:b/>
          <w:sz w:val="28"/>
          <w:szCs w:val="28"/>
        </w:rPr>
        <w:t>постановления</w:t>
      </w:r>
      <w:r w:rsidRPr="001225E1">
        <w:rPr>
          <w:b/>
          <w:sz w:val="28"/>
          <w:szCs w:val="28"/>
        </w:rPr>
        <w:t xml:space="preserve"> Правительства Кыргызской Республики </w:t>
      </w:r>
    </w:p>
    <w:p w:rsidR="00B96326" w:rsidRPr="001225E1" w:rsidRDefault="00935237" w:rsidP="004A114E">
      <w:pPr>
        <w:jc w:val="center"/>
        <w:rPr>
          <w:b/>
          <w:sz w:val="28"/>
          <w:szCs w:val="28"/>
        </w:rPr>
      </w:pPr>
      <w:r w:rsidRPr="001225E1">
        <w:rPr>
          <w:b/>
          <w:sz w:val="28"/>
          <w:szCs w:val="28"/>
        </w:rPr>
        <w:t>«</w:t>
      </w:r>
      <w:r w:rsidR="001225E1" w:rsidRPr="001225E1">
        <w:rPr>
          <w:b/>
          <w:sz w:val="28"/>
          <w:szCs w:val="28"/>
        </w:rPr>
        <w:t>Об утверждении Положения о порядке отбора Национального оператора системы отслеживания перевозок товаров с использованием навигационных пломб</w:t>
      </w:r>
      <w:r w:rsidR="00B96326" w:rsidRPr="001225E1">
        <w:rPr>
          <w:b/>
          <w:sz w:val="28"/>
          <w:szCs w:val="28"/>
        </w:rPr>
        <w:t>»</w:t>
      </w:r>
    </w:p>
    <w:p w:rsidR="00B96326" w:rsidRPr="001225E1" w:rsidRDefault="00B96326" w:rsidP="00F41F64">
      <w:pPr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9167AF" w:rsidRPr="001225E1" w:rsidRDefault="005D10A2" w:rsidP="00743B8D">
      <w:pPr>
        <w:numPr>
          <w:ilvl w:val="0"/>
          <w:numId w:val="3"/>
        </w:numPr>
        <w:ind w:right="1134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Цель и задачи</w:t>
      </w:r>
    </w:p>
    <w:p w:rsidR="00B96326" w:rsidRDefault="00373212" w:rsidP="00935237">
      <w:pPr>
        <w:ind w:right="15" w:firstLine="708"/>
        <w:jc w:val="both"/>
        <w:rPr>
          <w:bCs/>
          <w:sz w:val="28"/>
          <w:szCs w:val="28"/>
        </w:rPr>
      </w:pPr>
      <w:r w:rsidRPr="001225E1">
        <w:rPr>
          <w:bCs/>
          <w:sz w:val="28"/>
          <w:szCs w:val="28"/>
        </w:rPr>
        <w:t xml:space="preserve">Настоящий </w:t>
      </w:r>
      <w:r w:rsidR="00935237" w:rsidRPr="001225E1">
        <w:rPr>
          <w:bCs/>
          <w:sz w:val="28"/>
          <w:szCs w:val="28"/>
        </w:rPr>
        <w:t>проект постановления Правительства Кыргызской Республики «</w:t>
      </w:r>
      <w:r w:rsidR="001225E1" w:rsidRPr="001225E1">
        <w:rPr>
          <w:bCs/>
          <w:sz w:val="28"/>
          <w:szCs w:val="28"/>
        </w:rPr>
        <w:t>Об утверждении Положения о порядке отбора Национального оператора системы отслеживания перевозок товаров с использованием навигационных пломб</w:t>
      </w:r>
      <w:r w:rsidR="00B96326" w:rsidRPr="001225E1">
        <w:rPr>
          <w:bCs/>
          <w:sz w:val="28"/>
          <w:szCs w:val="28"/>
        </w:rPr>
        <w:t xml:space="preserve">» </w:t>
      </w:r>
      <w:r w:rsidR="00BB6142" w:rsidRPr="001225E1">
        <w:rPr>
          <w:bCs/>
          <w:sz w:val="28"/>
          <w:szCs w:val="28"/>
        </w:rPr>
        <w:t xml:space="preserve">(далее – проект </w:t>
      </w:r>
      <w:r w:rsidR="00935237" w:rsidRPr="001225E1">
        <w:rPr>
          <w:bCs/>
          <w:sz w:val="28"/>
          <w:szCs w:val="28"/>
        </w:rPr>
        <w:t>постановления</w:t>
      </w:r>
      <w:r w:rsidR="00BB6142" w:rsidRPr="001225E1">
        <w:rPr>
          <w:bCs/>
          <w:sz w:val="28"/>
          <w:szCs w:val="28"/>
        </w:rPr>
        <w:t>)</w:t>
      </w:r>
      <w:r w:rsidR="0077799A" w:rsidRPr="001225E1">
        <w:rPr>
          <w:bCs/>
          <w:sz w:val="28"/>
          <w:szCs w:val="28"/>
        </w:rPr>
        <w:t xml:space="preserve">, </w:t>
      </w:r>
      <w:r w:rsidRPr="001225E1">
        <w:rPr>
          <w:bCs/>
          <w:sz w:val="28"/>
          <w:szCs w:val="28"/>
        </w:rPr>
        <w:t>подготовлен</w:t>
      </w:r>
      <w:r w:rsidR="00EA7433" w:rsidRPr="001225E1">
        <w:rPr>
          <w:bCs/>
          <w:sz w:val="28"/>
          <w:szCs w:val="28"/>
        </w:rPr>
        <w:t xml:space="preserve"> </w:t>
      </w:r>
      <w:r w:rsidRPr="001225E1">
        <w:rPr>
          <w:bCs/>
          <w:sz w:val="28"/>
          <w:szCs w:val="28"/>
        </w:rPr>
        <w:t>в</w:t>
      </w:r>
      <w:r w:rsidR="001225E1" w:rsidRPr="001225E1">
        <w:rPr>
          <w:bCs/>
          <w:sz w:val="28"/>
          <w:szCs w:val="28"/>
        </w:rPr>
        <w:t>о исполнение распоряжени</w:t>
      </w:r>
      <w:r w:rsidR="00814240">
        <w:rPr>
          <w:bCs/>
          <w:sz w:val="28"/>
          <w:szCs w:val="28"/>
        </w:rPr>
        <w:t>я</w:t>
      </w:r>
      <w:r w:rsidR="001225E1" w:rsidRPr="001225E1">
        <w:rPr>
          <w:bCs/>
          <w:sz w:val="28"/>
          <w:szCs w:val="28"/>
        </w:rPr>
        <w:t xml:space="preserve"> Совета Евразийской экономической комиссии </w:t>
      </w:r>
      <w:r w:rsidR="001225E1">
        <w:rPr>
          <w:bCs/>
          <w:sz w:val="28"/>
          <w:szCs w:val="28"/>
        </w:rPr>
        <w:t xml:space="preserve">«О плане мероприятий («дорожной карте») по развитию единой системы таможенного транзита товаров в Евразийском экономическом союзе на основе системы отслеживания транзитных перевозок товаров с использованием навигационных пломб» </w:t>
      </w:r>
      <w:bookmarkStart w:id="0" w:name="_Hlk35440030"/>
      <w:r w:rsidR="001225E1">
        <w:rPr>
          <w:bCs/>
          <w:sz w:val="28"/>
          <w:szCs w:val="28"/>
        </w:rPr>
        <w:t>от 21 февраля 2020 года № 4</w:t>
      </w:r>
      <w:r w:rsidR="007B2A45">
        <w:rPr>
          <w:bCs/>
          <w:sz w:val="28"/>
          <w:szCs w:val="28"/>
        </w:rPr>
        <w:t xml:space="preserve"> и </w:t>
      </w:r>
      <w:r w:rsidR="009C4B90">
        <w:rPr>
          <w:bCs/>
          <w:sz w:val="28"/>
          <w:szCs w:val="28"/>
        </w:rPr>
        <w:t>распоряжени</w:t>
      </w:r>
      <w:r w:rsidR="00814240">
        <w:rPr>
          <w:bCs/>
          <w:sz w:val="28"/>
          <w:szCs w:val="28"/>
        </w:rPr>
        <w:t>я</w:t>
      </w:r>
      <w:r w:rsidR="009C4B90">
        <w:rPr>
          <w:bCs/>
          <w:sz w:val="28"/>
          <w:szCs w:val="28"/>
        </w:rPr>
        <w:t xml:space="preserve"> </w:t>
      </w:r>
      <w:r w:rsidR="009C4B90" w:rsidRPr="001225E1">
        <w:rPr>
          <w:bCs/>
          <w:sz w:val="28"/>
          <w:szCs w:val="28"/>
        </w:rPr>
        <w:t>Совета Евразийской экономической комиссии</w:t>
      </w:r>
      <w:r w:rsidR="009C4B90">
        <w:rPr>
          <w:bCs/>
          <w:sz w:val="28"/>
          <w:szCs w:val="28"/>
        </w:rPr>
        <w:t xml:space="preserve"> </w:t>
      </w:r>
      <w:r w:rsidR="007B2A45">
        <w:rPr>
          <w:bCs/>
          <w:sz w:val="28"/>
          <w:szCs w:val="28"/>
        </w:rPr>
        <w:t>«</w:t>
      </w:r>
      <w:r w:rsidR="009C4B90">
        <w:rPr>
          <w:bCs/>
          <w:sz w:val="28"/>
          <w:szCs w:val="28"/>
        </w:rPr>
        <w:t>О результатах эксперимента по мониторингу автомобильных транзитных перевозок»</w:t>
      </w:r>
      <w:r w:rsidR="007B2A45">
        <w:rPr>
          <w:bCs/>
          <w:sz w:val="28"/>
          <w:szCs w:val="28"/>
        </w:rPr>
        <w:t xml:space="preserve">» от </w:t>
      </w:r>
      <w:r w:rsidR="009C4B90">
        <w:rPr>
          <w:bCs/>
          <w:sz w:val="28"/>
          <w:szCs w:val="28"/>
        </w:rPr>
        <w:t>28 мая 2019</w:t>
      </w:r>
      <w:r w:rsidR="007B2A45">
        <w:rPr>
          <w:bCs/>
          <w:sz w:val="28"/>
          <w:szCs w:val="28"/>
        </w:rPr>
        <w:t xml:space="preserve"> года № </w:t>
      </w:r>
      <w:r w:rsidR="009C4B90">
        <w:rPr>
          <w:bCs/>
          <w:sz w:val="28"/>
          <w:szCs w:val="28"/>
        </w:rPr>
        <w:t>19</w:t>
      </w:r>
      <w:r w:rsidR="001225E1">
        <w:rPr>
          <w:bCs/>
          <w:sz w:val="28"/>
          <w:szCs w:val="28"/>
        </w:rPr>
        <w:t>.</w:t>
      </w:r>
    </w:p>
    <w:bookmarkEnd w:id="0"/>
    <w:p w:rsidR="005D10A2" w:rsidRPr="001225E1" w:rsidRDefault="00AC2032" w:rsidP="0012746F">
      <w:pPr>
        <w:ind w:firstLine="709"/>
        <w:jc w:val="both"/>
        <w:rPr>
          <w:b/>
          <w:sz w:val="28"/>
          <w:szCs w:val="28"/>
        </w:rPr>
      </w:pPr>
      <w:r w:rsidRPr="001225E1">
        <w:rPr>
          <w:b/>
          <w:sz w:val="28"/>
          <w:szCs w:val="28"/>
        </w:rPr>
        <w:t>2. Описательная часть</w:t>
      </w:r>
    </w:p>
    <w:p w:rsidR="001225E1" w:rsidRPr="007B2A45" w:rsidRDefault="007B2A45" w:rsidP="0012746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работы по устранению ограничений на внутреннем рынке Евразийского экономического союза (далее – Союз) как отсутствие возможности транзита товаров, в отношении которых одним из государств –членов Союза применяются специальные экономические меры, </w:t>
      </w:r>
      <w:r w:rsidR="00575837">
        <w:rPr>
          <w:bCs/>
          <w:sz w:val="28"/>
          <w:szCs w:val="28"/>
        </w:rPr>
        <w:t>приняты распоряжения Совета Е</w:t>
      </w:r>
      <w:r w:rsidR="001C2832">
        <w:rPr>
          <w:bCs/>
          <w:sz w:val="28"/>
          <w:szCs w:val="28"/>
        </w:rPr>
        <w:t>вразийской экономической «О результатах эксперимента по мониторингу автомобильных транзитных перевозок»</w:t>
      </w:r>
      <w:r w:rsidR="009C4B90" w:rsidRPr="009C4B90">
        <w:rPr>
          <w:bCs/>
          <w:sz w:val="28"/>
          <w:szCs w:val="28"/>
        </w:rPr>
        <w:t xml:space="preserve"> </w:t>
      </w:r>
      <w:r w:rsidR="009C4B90">
        <w:rPr>
          <w:bCs/>
          <w:sz w:val="28"/>
          <w:szCs w:val="28"/>
        </w:rPr>
        <w:t>комиссии от 28 мая 2019 года № 19</w:t>
      </w:r>
      <w:r w:rsidR="001C2832">
        <w:rPr>
          <w:bCs/>
          <w:sz w:val="28"/>
          <w:szCs w:val="28"/>
        </w:rPr>
        <w:t>, «О плане мероприятий («дорожной карты») по развитию единой системы транзита товаров в Евразийском экономическом союзе на основе системы отслеживания транзитных перевозок товаров с использованием навигационных пломб»</w:t>
      </w:r>
      <w:r w:rsidR="009C4B90">
        <w:rPr>
          <w:bCs/>
          <w:sz w:val="28"/>
          <w:szCs w:val="28"/>
        </w:rPr>
        <w:t xml:space="preserve"> от 21 февраля 2020 года № 4</w:t>
      </w:r>
      <w:r w:rsidR="001C2832">
        <w:rPr>
          <w:bCs/>
          <w:sz w:val="28"/>
          <w:szCs w:val="28"/>
        </w:rPr>
        <w:t xml:space="preserve"> (далее – План</w:t>
      </w:r>
      <w:r w:rsidR="00A8253D">
        <w:rPr>
          <w:bCs/>
          <w:sz w:val="28"/>
          <w:szCs w:val="28"/>
        </w:rPr>
        <w:t xml:space="preserve"> мероприятий</w:t>
      </w:r>
      <w:r w:rsidR="001C2832">
        <w:rPr>
          <w:bCs/>
          <w:sz w:val="28"/>
          <w:szCs w:val="28"/>
        </w:rPr>
        <w:t>)</w:t>
      </w:r>
      <w:r w:rsidR="009C4B90">
        <w:rPr>
          <w:bCs/>
          <w:sz w:val="28"/>
          <w:szCs w:val="28"/>
        </w:rPr>
        <w:t xml:space="preserve">. </w:t>
      </w:r>
    </w:p>
    <w:p w:rsidR="007B2A45" w:rsidRDefault="001C2832" w:rsidP="0012746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Пунктом 1 Распоряжения Совета ЕЭК от 28.05.2019г. № 19,</w:t>
      </w:r>
      <w:r w:rsidR="00A8253D">
        <w:rPr>
          <w:bCs/>
          <w:sz w:val="28"/>
          <w:szCs w:val="28"/>
        </w:rPr>
        <w:t xml:space="preserve"> а также</w:t>
      </w:r>
      <w:r>
        <w:rPr>
          <w:bCs/>
          <w:sz w:val="28"/>
          <w:szCs w:val="28"/>
        </w:rPr>
        <w:t xml:space="preserve"> пунктом 2 Плана</w:t>
      </w:r>
      <w:r w:rsidR="00A8253D">
        <w:rPr>
          <w:bCs/>
          <w:sz w:val="28"/>
          <w:szCs w:val="28"/>
        </w:rPr>
        <w:t xml:space="preserve"> мероприятий</w:t>
      </w:r>
      <w:r>
        <w:rPr>
          <w:bCs/>
          <w:sz w:val="28"/>
          <w:szCs w:val="28"/>
        </w:rPr>
        <w:t xml:space="preserve"> предусмотрены определени</w:t>
      </w:r>
      <w:r w:rsidR="00A8253D">
        <w:rPr>
          <w:bCs/>
          <w:sz w:val="28"/>
          <w:szCs w:val="28"/>
        </w:rPr>
        <w:t>е в государствах-членах Союза</w:t>
      </w:r>
      <w:r>
        <w:rPr>
          <w:bCs/>
          <w:sz w:val="28"/>
          <w:szCs w:val="28"/>
        </w:rPr>
        <w:t xml:space="preserve"> национальн</w:t>
      </w:r>
      <w:r w:rsidR="00A8253D">
        <w:rPr>
          <w:bCs/>
          <w:sz w:val="28"/>
          <w:szCs w:val="28"/>
        </w:rPr>
        <w:t>ых операторов системы отслеживания транзитных перевозок товаров.</w:t>
      </w:r>
    </w:p>
    <w:p w:rsidR="00814240" w:rsidRDefault="00A8253D" w:rsidP="0012746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целях реализации вышеуказанных пунктов распоряжений Совета ЕЭК Государственной таможенной службой при Правительстве Кыргызской Республики подготовлен проект Положения о порядке </w:t>
      </w:r>
      <w:r w:rsidRPr="00A8253D">
        <w:rPr>
          <w:bCs/>
          <w:sz w:val="28"/>
          <w:szCs w:val="28"/>
        </w:rPr>
        <w:t>отбора Национального оператора системы отслеживания перевозок товаров с использованием навигационных пломб</w:t>
      </w:r>
      <w:r w:rsidR="00814240">
        <w:rPr>
          <w:bCs/>
          <w:sz w:val="28"/>
          <w:szCs w:val="28"/>
        </w:rPr>
        <w:t>, которым предлагается определить основные условия отбора Национального оператора, порядок отбора Национального оператора, а также порядок деятельности Межведомственной комиссии по отбору Национального оператора.</w:t>
      </w:r>
    </w:p>
    <w:p w:rsidR="00814240" w:rsidRDefault="00814240" w:rsidP="0012746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этом отмечаем, что порядок взаимодействия между ГТС, ГНС и Национальным оператором,</w:t>
      </w:r>
      <w:r w:rsidRPr="00814240">
        <w:rPr>
          <w:bCs/>
          <w:sz w:val="28"/>
          <w:szCs w:val="28"/>
        </w:rPr>
        <w:t xml:space="preserve"> состав сведений, подлежащи</w:t>
      </w:r>
      <w:r>
        <w:rPr>
          <w:bCs/>
          <w:sz w:val="28"/>
          <w:szCs w:val="28"/>
        </w:rPr>
        <w:t>х</w:t>
      </w:r>
      <w:r w:rsidRPr="00814240">
        <w:rPr>
          <w:bCs/>
          <w:sz w:val="28"/>
          <w:szCs w:val="28"/>
        </w:rPr>
        <w:t xml:space="preserve"> обмену, а также порядок информационного взаимодействия между Национальным </w:t>
      </w:r>
      <w:r>
        <w:rPr>
          <w:bCs/>
          <w:sz w:val="28"/>
          <w:szCs w:val="28"/>
        </w:rPr>
        <w:lastRenderedPageBreak/>
        <w:t>оператором, ГТС и ГНС будет определен отдельным соглашением о взаимодействии, заключаемым между Национальным оператором</w:t>
      </w:r>
      <w:r w:rsidRPr="00814240">
        <w:rPr>
          <w:bCs/>
          <w:sz w:val="28"/>
          <w:szCs w:val="28"/>
        </w:rPr>
        <w:t>, ГТС</w:t>
      </w:r>
      <w:r>
        <w:rPr>
          <w:bCs/>
          <w:sz w:val="28"/>
          <w:szCs w:val="28"/>
        </w:rPr>
        <w:t xml:space="preserve"> и ГНС.</w:t>
      </w:r>
    </w:p>
    <w:p w:rsidR="005D4B88" w:rsidRPr="001225E1" w:rsidRDefault="005D4B88" w:rsidP="005D4B88">
      <w:pPr>
        <w:ind w:firstLine="708"/>
        <w:jc w:val="both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D4B88" w:rsidRPr="001225E1" w:rsidRDefault="005D4B88" w:rsidP="005D4B88">
      <w:pPr>
        <w:ind w:right="15" w:firstLine="708"/>
        <w:jc w:val="both"/>
        <w:rPr>
          <w:bCs/>
          <w:sz w:val="28"/>
          <w:szCs w:val="28"/>
        </w:rPr>
      </w:pPr>
      <w:r w:rsidRPr="001225E1">
        <w:rPr>
          <w:bCs/>
          <w:sz w:val="28"/>
          <w:szCs w:val="28"/>
        </w:rPr>
        <w:t>Данный проект постановления не повлечет социальных, экономических, правовых, правозащитных, гендерных и экологических и коррупционных последствий.</w:t>
      </w:r>
    </w:p>
    <w:p w:rsidR="005D4B88" w:rsidRPr="001225E1" w:rsidRDefault="005D4B88" w:rsidP="005D4B88">
      <w:pPr>
        <w:ind w:right="15" w:firstLine="708"/>
        <w:jc w:val="both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:rsidR="005D4B88" w:rsidRPr="001225E1" w:rsidRDefault="005D4B88" w:rsidP="005D4B88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25E1">
        <w:rPr>
          <w:rFonts w:ascii="Times New Roman" w:hAnsi="Times New Roman" w:cs="Times New Roman"/>
          <w:sz w:val="28"/>
          <w:szCs w:val="28"/>
          <w:lang w:val="ru-RU"/>
        </w:rPr>
        <w:t>Принимая во внимание</w:t>
      </w:r>
      <w:r w:rsidR="00814240">
        <w:rPr>
          <w:rFonts w:ascii="Times New Roman" w:hAnsi="Times New Roman" w:cs="Times New Roman"/>
          <w:sz w:val="28"/>
          <w:szCs w:val="28"/>
          <w:lang w:val="ru-RU"/>
        </w:rPr>
        <w:t xml:space="preserve"> положения</w:t>
      </w:r>
      <w:r w:rsidRPr="001225E1">
        <w:rPr>
          <w:rFonts w:ascii="Times New Roman" w:hAnsi="Times New Roman" w:cs="Times New Roman"/>
          <w:sz w:val="28"/>
          <w:szCs w:val="28"/>
          <w:lang w:val="ru-RU"/>
        </w:rPr>
        <w:t xml:space="preserve"> стать</w:t>
      </w:r>
      <w:r w:rsidR="0081424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225E1">
        <w:rPr>
          <w:rFonts w:ascii="Times New Roman" w:hAnsi="Times New Roman" w:cs="Times New Roman"/>
          <w:sz w:val="28"/>
          <w:szCs w:val="28"/>
          <w:lang w:val="ru-RU"/>
        </w:rPr>
        <w:t xml:space="preserve"> 22 Закона Кыргызской Республики «О нормативных правовых актах Кыргызской Республики», </w:t>
      </w:r>
      <w:r w:rsidR="00814240">
        <w:rPr>
          <w:rFonts w:ascii="Times New Roman" w:hAnsi="Times New Roman" w:cs="Times New Roman"/>
          <w:sz w:val="28"/>
          <w:szCs w:val="28"/>
          <w:lang w:val="ru-RU"/>
        </w:rPr>
        <w:t>проект постановления будет размещен на официальном сайте Пр</w:t>
      </w:r>
      <w:bookmarkStart w:id="1" w:name="_GoBack"/>
      <w:bookmarkEnd w:id="1"/>
      <w:r w:rsidR="00814240">
        <w:rPr>
          <w:rFonts w:ascii="Times New Roman" w:hAnsi="Times New Roman" w:cs="Times New Roman"/>
          <w:sz w:val="28"/>
          <w:szCs w:val="28"/>
          <w:lang w:val="ru-RU"/>
        </w:rPr>
        <w:t>авительства Кыргызской Республики для проведения процедуры общественного обсуждения.</w:t>
      </w:r>
    </w:p>
    <w:p w:rsidR="005D4B88" w:rsidRPr="001225E1" w:rsidRDefault="005D4B88" w:rsidP="005D4B88">
      <w:pPr>
        <w:ind w:right="15" w:firstLine="708"/>
        <w:jc w:val="both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5D4B88" w:rsidRPr="001225E1" w:rsidRDefault="005D4B88" w:rsidP="005D4B88">
      <w:pPr>
        <w:ind w:right="15" w:firstLine="708"/>
        <w:jc w:val="both"/>
        <w:rPr>
          <w:bCs/>
          <w:sz w:val="28"/>
          <w:szCs w:val="28"/>
        </w:rPr>
      </w:pPr>
      <w:r w:rsidRPr="001225E1">
        <w:rPr>
          <w:bCs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D4B88" w:rsidRPr="001225E1" w:rsidRDefault="005D4B88" w:rsidP="005D4B88">
      <w:pPr>
        <w:ind w:right="15" w:firstLine="708"/>
        <w:jc w:val="both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6. Информация о необходимости финансирования</w:t>
      </w:r>
    </w:p>
    <w:p w:rsidR="00B96326" w:rsidRPr="001225E1" w:rsidRDefault="00B96326" w:rsidP="005D4B88">
      <w:pPr>
        <w:ind w:right="15" w:firstLine="708"/>
        <w:jc w:val="both"/>
        <w:rPr>
          <w:bCs/>
          <w:sz w:val="28"/>
          <w:szCs w:val="28"/>
        </w:rPr>
      </w:pPr>
      <w:r w:rsidRPr="001225E1">
        <w:rPr>
          <w:bCs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D4B88" w:rsidRPr="001225E1" w:rsidRDefault="005D4B88" w:rsidP="005D4B88">
      <w:pPr>
        <w:ind w:right="15" w:firstLine="708"/>
        <w:jc w:val="both"/>
        <w:rPr>
          <w:b/>
          <w:bCs/>
          <w:sz w:val="28"/>
          <w:szCs w:val="28"/>
        </w:rPr>
      </w:pPr>
      <w:r w:rsidRPr="001225E1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5D4B88" w:rsidRPr="001225E1" w:rsidRDefault="005D4B88" w:rsidP="005D4B88">
      <w:pPr>
        <w:ind w:right="15" w:firstLine="708"/>
        <w:jc w:val="both"/>
        <w:rPr>
          <w:bCs/>
          <w:sz w:val="28"/>
          <w:szCs w:val="28"/>
        </w:rPr>
      </w:pPr>
      <w:r w:rsidRPr="001225E1">
        <w:rPr>
          <w:bCs/>
          <w:sz w:val="28"/>
          <w:szCs w:val="28"/>
        </w:rPr>
        <w:t xml:space="preserve">Представленный проект </w:t>
      </w:r>
      <w:r w:rsidR="00B96326" w:rsidRPr="001225E1">
        <w:rPr>
          <w:bCs/>
          <w:sz w:val="28"/>
          <w:szCs w:val="28"/>
        </w:rPr>
        <w:t xml:space="preserve">постановления </w:t>
      </w:r>
      <w:r w:rsidRPr="001225E1">
        <w:rPr>
          <w:bCs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53B72" w:rsidRPr="001225E1" w:rsidRDefault="005D4B88" w:rsidP="005D4B88">
      <w:pPr>
        <w:ind w:right="15" w:firstLine="708"/>
        <w:jc w:val="both"/>
        <w:rPr>
          <w:bCs/>
          <w:sz w:val="28"/>
          <w:szCs w:val="28"/>
        </w:rPr>
      </w:pPr>
      <w:r w:rsidRPr="001225E1">
        <w:rPr>
          <w:bCs/>
          <w:sz w:val="28"/>
          <w:szCs w:val="28"/>
        </w:rPr>
        <w:t xml:space="preserve">На основании вышеизложенного, Государственная таможенная служба при Правительстве Кыргызской Республики в установленном порядке вносит на рассмотрение </w:t>
      </w:r>
      <w:r w:rsidR="00550DE3" w:rsidRPr="001225E1">
        <w:rPr>
          <w:bCs/>
          <w:sz w:val="28"/>
          <w:szCs w:val="28"/>
        </w:rPr>
        <w:t xml:space="preserve">указанный </w:t>
      </w:r>
      <w:r w:rsidRPr="001225E1">
        <w:rPr>
          <w:bCs/>
          <w:sz w:val="28"/>
          <w:szCs w:val="28"/>
        </w:rPr>
        <w:t>проект постановления Правительства Кыргызской Республики.</w:t>
      </w:r>
    </w:p>
    <w:p w:rsidR="005D4B88" w:rsidRDefault="005D4B88" w:rsidP="005D4B88">
      <w:pPr>
        <w:ind w:right="15" w:firstLine="708"/>
        <w:jc w:val="both"/>
        <w:rPr>
          <w:bCs/>
          <w:sz w:val="28"/>
          <w:szCs w:val="28"/>
        </w:rPr>
      </w:pPr>
    </w:p>
    <w:p w:rsidR="00F670D0" w:rsidRPr="001225E1" w:rsidRDefault="00F670D0" w:rsidP="005D4B88">
      <w:pPr>
        <w:ind w:right="15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1E39C6" w:rsidRPr="001225E1" w:rsidRDefault="00D80255" w:rsidP="00C449E9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 w:rsidRPr="001225E1">
        <w:rPr>
          <w:b/>
          <w:noProof/>
          <w:sz w:val="28"/>
          <w:szCs w:val="28"/>
        </w:rPr>
        <w:t>Председатель</w:t>
      </w:r>
    </w:p>
    <w:p w:rsidR="00D80255" w:rsidRPr="001225E1" w:rsidRDefault="00D80255" w:rsidP="00C449E9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 w:rsidRPr="001225E1">
        <w:rPr>
          <w:b/>
          <w:noProof/>
          <w:sz w:val="28"/>
          <w:szCs w:val="28"/>
        </w:rPr>
        <w:t xml:space="preserve">Государственной таможенной </w:t>
      </w:r>
    </w:p>
    <w:p w:rsidR="00D80255" w:rsidRPr="001225E1" w:rsidRDefault="00D80255" w:rsidP="00C449E9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 w:rsidRPr="001225E1">
        <w:rPr>
          <w:b/>
          <w:noProof/>
          <w:sz w:val="28"/>
          <w:szCs w:val="28"/>
        </w:rPr>
        <w:t>службы при Правительстве</w:t>
      </w:r>
    </w:p>
    <w:p w:rsidR="00986219" w:rsidRPr="001225E1" w:rsidRDefault="001E39C6" w:rsidP="00986219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225E1">
        <w:rPr>
          <w:rFonts w:ascii="Times New Roman" w:hAnsi="Times New Roman" w:cs="Times New Roman"/>
          <w:b/>
          <w:noProof/>
          <w:sz w:val="28"/>
          <w:szCs w:val="28"/>
        </w:rPr>
        <w:t xml:space="preserve">Кыргызской Республики </w:t>
      </w:r>
      <w:r w:rsidRPr="001225E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1225E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1225E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1225E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1225E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1225E1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="00EF2989" w:rsidRPr="001225E1">
        <w:rPr>
          <w:rFonts w:ascii="Times New Roman" w:hAnsi="Times New Roman" w:cs="Times New Roman"/>
          <w:b/>
          <w:noProof/>
          <w:sz w:val="28"/>
          <w:szCs w:val="28"/>
        </w:rPr>
        <w:t>А</w:t>
      </w:r>
      <w:r w:rsidR="0044170B" w:rsidRPr="001225E1">
        <w:rPr>
          <w:rFonts w:ascii="Times New Roman" w:hAnsi="Times New Roman" w:cs="Times New Roman"/>
          <w:b/>
          <w:sz w:val="28"/>
          <w:szCs w:val="28"/>
        </w:rPr>
        <w:t>.</w:t>
      </w:r>
      <w:r w:rsidR="00073E52" w:rsidRPr="001225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B88" w:rsidRPr="001225E1">
        <w:rPr>
          <w:rFonts w:ascii="Times New Roman" w:hAnsi="Times New Roman" w:cs="Times New Roman"/>
          <w:b/>
          <w:sz w:val="28"/>
          <w:szCs w:val="28"/>
        </w:rPr>
        <w:t>Торутаев</w:t>
      </w:r>
    </w:p>
    <w:sectPr w:rsidR="00986219" w:rsidRPr="001225E1" w:rsidSect="002E52FA">
      <w:footerReference w:type="even" r:id="rId8"/>
      <w:pgSz w:w="11906" w:h="16838" w:code="9"/>
      <w:pgMar w:top="1134" w:right="1134" w:bottom="851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25E" w:rsidRDefault="00CC725E">
      <w:r>
        <w:separator/>
      </w:r>
    </w:p>
  </w:endnote>
  <w:endnote w:type="continuationSeparator" w:id="0">
    <w:p w:rsidR="00CC725E" w:rsidRDefault="00CC7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D09" w:rsidRDefault="00667BD4" w:rsidP="00BE5C5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B3D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3D09" w:rsidRDefault="007B3D09" w:rsidP="00C1782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25E" w:rsidRDefault="00CC725E">
      <w:r>
        <w:separator/>
      </w:r>
    </w:p>
  </w:footnote>
  <w:footnote w:type="continuationSeparator" w:id="0">
    <w:p w:rsidR="00CC725E" w:rsidRDefault="00CC7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23146"/>
    <w:multiLevelType w:val="hybridMultilevel"/>
    <w:tmpl w:val="84E85764"/>
    <w:lvl w:ilvl="0" w:tplc="0294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001445A"/>
    <w:multiLevelType w:val="hybridMultilevel"/>
    <w:tmpl w:val="45C2B260"/>
    <w:lvl w:ilvl="0" w:tplc="E9C8389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CF"/>
    <w:rsid w:val="000061FF"/>
    <w:rsid w:val="00011068"/>
    <w:rsid w:val="00012197"/>
    <w:rsid w:val="0002789D"/>
    <w:rsid w:val="000439DD"/>
    <w:rsid w:val="0004649B"/>
    <w:rsid w:val="0007095F"/>
    <w:rsid w:val="00073E52"/>
    <w:rsid w:val="00090761"/>
    <w:rsid w:val="0009123C"/>
    <w:rsid w:val="000B37DC"/>
    <w:rsid w:val="000C06E0"/>
    <w:rsid w:val="000C2652"/>
    <w:rsid w:val="000C28F4"/>
    <w:rsid w:val="000D4E1B"/>
    <w:rsid w:val="000E3876"/>
    <w:rsid w:val="000E42E3"/>
    <w:rsid w:val="0010103F"/>
    <w:rsid w:val="001119FA"/>
    <w:rsid w:val="00121242"/>
    <w:rsid w:val="001225E1"/>
    <w:rsid w:val="00122B8F"/>
    <w:rsid w:val="0012321D"/>
    <w:rsid w:val="00125928"/>
    <w:rsid w:val="00125F48"/>
    <w:rsid w:val="0012746F"/>
    <w:rsid w:val="001275AC"/>
    <w:rsid w:val="00153B72"/>
    <w:rsid w:val="00156554"/>
    <w:rsid w:val="00163084"/>
    <w:rsid w:val="001653EB"/>
    <w:rsid w:val="001739DA"/>
    <w:rsid w:val="0017651C"/>
    <w:rsid w:val="00195C3D"/>
    <w:rsid w:val="001B4F60"/>
    <w:rsid w:val="001C2832"/>
    <w:rsid w:val="001C3DD0"/>
    <w:rsid w:val="001C5A4B"/>
    <w:rsid w:val="001D6ED3"/>
    <w:rsid w:val="001E39C6"/>
    <w:rsid w:val="001E4342"/>
    <w:rsid w:val="00204940"/>
    <w:rsid w:val="002252CF"/>
    <w:rsid w:val="00231BEC"/>
    <w:rsid w:val="002505F3"/>
    <w:rsid w:val="00290E4C"/>
    <w:rsid w:val="002975F8"/>
    <w:rsid w:val="002B772E"/>
    <w:rsid w:val="002D027A"/>
    <w:rsid w:val="002D51AD"/>
    <w:rsid w:val="002E52FA"/>
    <w:rsid w:val="00304A4D"/>
    <w:rsid w:val="003056CE"/>
    <w:rsid w:val="0031683A"/>
    <w:rsid w:val="00323C1C"/>
    <w:rsid w:val="00324DBE"/>
    <w:rsid w:val="003516A5"/>
    <w:rsid w:val="003517F8"/>
    <w:rsid w:val="00354E86"/>
    <w:rsid w:val="003642E8"/>
    <w:rsid w:val="003728DB"/>
    <w:rsid w:val="00373212"/>
    <w:rsid w:val="00393131"/>
    <w:rsid w:val="003934B8"/>
    <w:rsid w:val="003B1B02"/>
    <w:rsid w:val="003B54C2"/>
    <w:rsid w:val="003D1C06"/>
    <w:rsid w:val="003E0B97"/>
    <w:rsid w:val="003E45A1"/>
    <w:rsid w:val="003E4CB5"/>
    <w:rsid w:val="003F61CC"/>
    <w:rsid w:val="00402CC3"/>
    <w:rsid w:val="004220F6"/>
    <w:rsid w:val="00424456"/>
    <w:rsid w:val="004247AE"/>
    <w:rsid w:val="00424ED5"/>
    <w:rsid w:val="00425F15"/>
    <w:rsid w:val="004328CE"/>
    <w:rsid w:val="004402FF"/>
    <w:rsid w:val="0044170B"/>
    <w:rsid w:val="00461973"/>
    <w:rsid w:val="00476D87"/>
    <w:rsid w:val="00482CE7"/>
    <w:rsid w:val="00493B4A"/>
    <w:rsid w:val="004A114E"/>
    <w:rsid w:val="004B1933"/>
    <w:rsid w:val="004C4E65"/>
    <w:rsid w:val="004C51EF"/>
    <w:rsid w:val="004C7DD0"/>
    <w:rsid w:val="004D5567"/>
    <w:rsid w:val="004E0E8C"/>
    <w:rsid w:val="004F09D5"/>
    <w:rsid w:val="0052309B"/>
    <w:rsid w:val="00525A97"/>
    <w:rsid w:val="00535E18"/>
    <w:rsid w:val="00550DE3"/>
    <w:rsid w:val="005607BC"/>
    <w:rsid w:val="00570DBB"/>
    <w:rsid w:val="005712F4"/>
    <w:rsid w:val="00575837"/>
    <w:rsid w:val="00586FA7"/>
    <w:rsid w:val="005B0315"/>
    <w:rsid w:val="005C02A5"/>
    <w:rsid w:val="005C74CC"/>
    <w:rsid w:val="005D0C4E"/>
    <w:rsid w:val="005D10A2"/>
    <w:rsid w:val="005D4B88"/>
    <w:rsid w:val="005E4CBF"/>
    <w:rsid w:val="006001C8"/>
    <w:rsid w:val="006072B4"/>
    <w:rsid w:val="0061411B"/>
    <w:rsid w:val="00621D1C"/>
    <w:rsid w:val="006233FB"/>
    <w:rsid w:val="00624E3C"/>
    <w:rsid w:val="00627176"/>
    <w:rsid w:val="00643D00"/>
    <w:rsid w:val="006618C3"/>
    <w:rsid w:val="00666001"/>
    <w:rsid w:val="00667BD4"/>
    <w:rsid w:val="00681B9F"/>
    <w:rsid w:val="006930F1"/>
    <w:rsid w:val="00694248"/>
    <w:rsid w:val="006A6F22"/>
    <w:rsid w:val="006B4D26"/>
    <w:rsid w:val="006D5156"/>
    <w:rsid w:val="00704325"/>
    <w:rsid w:val="00714BD0"/>
    <w:rsid w:val="00730643"/>
    <w:rsid w:val="00743B8D"/>
    <w:rsid w:val="00760531"/>
    <w:rsid w:val="0077799A"/>
    <w:rsid w:val="00793441"/>
    <w:rsid w:val="00793CAD"/>
    <w:rsid w:val="00794AA9"/>
    <w:rsid w:val="00796851"/>
    <w:rsid w:val="007A2B71"/>
    <w:rsid w:val="007B2A45"/>
    <w:rsid w:val="007B3D09"/>
    <w:rsid w:val="00805343"/>
    <w:rsid w:val="00807180"/>
    <w:rsid w:val="00814240"/>
    <w:rsid w:val="0081694D"/>
    <w:rsid w:val="008223E2"/>
    <w:rsid w:val="00851337"/>
    <w:rsid w:val="008530F3"/>
    <w:rsid w:val="00874242"/>
    <w:rsid w:val="008769AE"/>
    <w:rsid w:val="00894BB0"/>
    <w:rsid w:val="0089563B"/>
    <w:rsid w:val="008A101E"/>
    <w:rsid w:val="008C5851"/>
    <w:rsid w:val="008D22F5"/>
    <w:rsid w:val="008E3137"/>
    <w:rsid w:val="008E426F"/>
    <w:rsid w:val="008E4DC1"/>
    <w:rsid w:val="008F4023"/>
    <w:rsid w:val="008F6DF8"/>
    <w:rsid w:val="0090138D"/>
    <w:rsid w:val="00904DE4"/>
    <w:rsid w:val="009167AF"/>
    <w:rsid w:val="00917201"/>
    <w:rsid w:val="00935237"/>
    <w:rsid w:val="00944F01"/>
    <w:rsid w:val="00947918"/>
    <w:rsid w:val="00947E84"/>
    <w:rsid w:val="00950F39"/>
    <w:rsid w:val="00960C07"/>
    <w:rsid w:val="0096314B"/>
    <w:rsid w:val="00986219"/>
    <w:rsid w:val="00997A83"/>
    <w:rsid w:val="009C4B90"/>
    <w:rsid w:val="009C570D"/>
    <w:rsid w:val="009C6DE4"/>
    <w:rsid w:val="009F0E7B"/>
    <w:rsid w:val="00A03136"/>
    <w:rsid w:val="00A07EB2"/>
    <w:rsid w:val="00A10693"/>
    <w:rsid w:val="00A11FB8"/>
    <w:rsid w:val="00A157B7"/>
    <w:rsid w:val="00A21CF1"/>
    <w:rsid w:val="00A263EF"/>
    <w:rsid w:val="00A41328"/>
    <w:rsid w:val="00A44C39"/>
    <w:rsid w:val="00A50103"/>
    <w:rsid w:val="00A721D9"/>
    <w:rsid w:val="00A7694F"/>
    <w:rsid w:val="00A8253D"/>
    <w:rsid w:val="00A92E25"/>
    <w:rsid w:val="00AA37BE"/>
    <w:rsid w:val="00AB354C"/>
    <w:rsid w:val="00AC2032"/>
    <w:rsid w:val="00AC60EB"/>
    <w:rsid w:val="00AC6477"/>
    <w:rsid w:val="00AD657B"/>
    <w:rsid w:val="00B31EAA"/>
    <w:rsid w:val="00B32ADC"/>
    <w:rsid w:val="00B33C09"/>
    <w:rsid w:val="00B421AC"/>
    <w:rsid w:val="00B61925"/>
    <w:rsid w:val="00B678E0"/>
    <w:rsid w:val="00B871CB"/>
    <w:rsid w:val="00B9422D"/>
    <w:rsid w:val="00B96326"/>
    <w:rsid w:val="00B9670C"/>
    <w:rsid w:val="00B96FA4"/>
    <w:rsid w:val="00BB6142"/>
    <w:rsid w:val="00BC3F88"/>
    <w:rsid w:val="00BC4B6E"/>
    <w:rsid w:val="00BD341A"/>
    <w:rsid w:val="00BE5C55"/>
    <w:rsid w:val="00BF2BD9"/>
    <w:rsid w:val="00C1782B"/>
    <w:rsid w:val="00C307FA"/>
    <w:rsid w:val="00C31257"/>
    <w:rsid w:val="00C34B92"/>
    <w:rsid w:val="00C449E9"/>
    <w:rsid w:val="00C4668C"/>
    <w:rsid w:val="00C51CDC"/>
    <w:rsid w:val="00C53FD8"/>
    <w:rsid w:val="00C61430"/>
    <w:rsid w:val="00C62B71"/>
    <w:rsid w:val="00C65B6C"/>
    <w:rsid w:val="00C75C53"/>
    <w:rsid w:val="00C76E41"/>
    <w:rsid w:val="00C837DF"/>
    <w:rsid w:val="00C84722"/>
    <w:rsid w:val="00CA2F07"/>
    <w:rsid w:val="00CB5427"/>
    <w:rsid w:val="00CC2916"/>
    <w:rsid w:val="00CC5D8E"/>
    <w:rsid w:val="00CC725E"/>
    <w:rsid w:val="00CE1AE6"/>
    <w:rsid w:val="00CE5483"/>
    <w:rsid w:val="00CF51B5"/>
    <w:rsid w:val="00CF55F6"/>
    <w:rsid w:val="00D00351"/>
    <w:rsid w:val="00D21635"/>
    <w:rsid w:val="00D36C35"/>
    <w:rsid w:val="00D47EA6"/>
    <w:rsid w:val="00D511DF"/>
    <w:rsid w:val="00D5606A"/>
    <w:rsid w:val="00D56C30"/>
    <w:rsid w:val="00D5726E"/>
    <w:rsid w:val="00D6043B"/>
    <w:rsid w:val="00D629DA"/>
    <w:rsid w:val="00D7022A"/>
    <w:rsid w:val="00D70B8E"/>
    <w:rsid w:val="00D80255"/>
    <w:rsid w:val="00D9405F"/>
    <w:rsid w:val="00D97563"/>
    <w:rsid w:val="00D97E4B"/>
    <w:rsid w:val="00DA08E3"/>
    <w:rsid w:val="00DA27AA"/>
    <w:rsid w:val="00DA4B77"/>
    <w:rsid w:val="00DB25B6"/>
    <w:rsid w:val="00DB422A"/>
    <w:rsid w:val="00DD26AD"/>
    <w:rsid w:val="00DD2AA7"/>
    <w:rsid w:val="00DD3FB9"/>
    <w:rsid w:val="00DD69BD"/>
    <w:rsid w:val="00DD762D"/>
    <w:rsid w:val="00DE1332"/>
    <w:rsid w:val="00E04CCC"/>
    <w:rsid w:val="00E1603C"/>
    <w:rsid w:val="00E16D6D"/>
    <w:rsid w:val="00E20522"/>
    <w:rsid w:val="00E24D09"/>
    <w:rsid w:val="00E3453B"/>
    <w:rsid w:val="00E52C66"/>
    <w:rsid w:val="00E539CC"/>
    <w:rsid w:val="00E7369F"/>
    <w:rsid w:val="00E820B6"/>
    <w:rsid w:val="00E90C94"/>
    <w:rsid w:val="00E95EA1"/>
    <w:rsid w:val="00EA3DCA"/>
    <w:rsid w:val="00EA53C0"/>
    <w:rsid w:val="00EA7433"/>
    <w:rsid w:val="00EC2F5E"/>
    <w:rsid w:val="00EE0D2D"/>
    <w:rsid w:val="00EE1626"/>
    <w:rsid w:val="00EE3DF4"/>
    <w:rsid w:val="00EE5599"/>
    <w:rsid w:val="00EF2989"/>
    <w:rsid w:val="00EF70A6"/>
    <w:rsid w:val="00F272A6"/>
    <w:rsid w:val="00F35A55"/>
    <w:rsid w:val="00F368B6"/>
    <w:rsid w:val="00F41F64"/>
    <w:rsid w:val="00F56BFA"/>
    <w:rsid w:val="00F670D0"/>
    <w:rsid w:val="00F70910"/>
    <w:rsid w:val="00F74497"/>
    <w:rsid w:val="00F84CB7"/>
    <w:rsid w:val="00F85F2A"/>
    <w:rsid w:val="00F87705"/>
    <w:rsid w:val="00FC1A15"/>
    <w:rsid w:val="00FF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D3A9AD"/>
  <w15:docId w15:val="{E71BD036-11BE-4783-BB8A-9E2A1163D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2C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252C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2252CF"/>
    <w:rPr>
      <w:sz w:val="24"/>
      <w:szCs w:val="24"/>
      <w:lang w:val="ru-RU" w:eastAsia="ru-RU" w:bidi="ar-SA"/>
    </w:rPr>
  </w:style>
  <w:style w:type="character" w:styleId="a5">
    <w:name w:val="Hyperlink"/>
    <w:rsid w:val="002252CF"/>
    <w:rPr>
      <w:color w:val="0000FF"/>
      <w:u w:val="single"/>
    </w:rPr>
  </w:style>
  <w:style w:type="character" w:styleId="a6">
    <w:name w:val="Emphasis"/>
    <w:qFormat/>
    <w:rsid w:val="002252CF"/>
    <w:rPr>
      <w:i/>
      <w:iCs/>
    </w:rPr>
  </w:style>
  <w:style w:type="paragraph" w:customStyle="1" w:styleId="tkTekst">
    <w:name w:val="_Текст обычный (tkTekst)"/>
    <w:basedOn w:val="a"/>
    <w:rsid w:val="002252C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page number"/>
    <w:basedOn w:val="a0"/>
    <w:rsid w:val="00C1782B"/>
  </w:style>
  <w:style w:type="paragraph" w:styleId="a8">
    <w:name w:val="header"/>
    <w:basedOn w:val="a"/>
    <w:link w:val="a9"/>
    <w:rsid w:val="00073E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073E52"/>
    <w:rPr>
      <w:sz w:val="24"/>
      <w:szCs w:val="24"/>
    </w:rPr>
  </w:style>
  <w:style w:type="character" w:styleId="aa">
    <w:name w:val="line number"/>
    <w:rsid w:val="00090761"/>
  </w:style>
  <w:style w:type="character" w:customStyle="1" w:styleId="ab">
    <w:name w:val="Основной текст_"/>
    <w:link w:val="1"/>
    <w:rsid w:val="002D027A"/>
    <w:rPr>
      <w:rFonts w:ascii="Arial Unicode MS" w:eastAsia="Arial Unicode MS" w:hAnsi="Arial Unicode MS" w:cs="Arial Unicode MS"/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2D027A"/>
    <w:pPr>
      <w:widowControl w:val="0"/>
      <w:shd w:val="clear" w:color="auto" w:fill="FFFFFF"/>
      <w:spacing w:before="240" w:line="278" w:lineRule="exact"/>
      <w:jc w:val="both"/>
    </w:pPr>
    <w:rPr>
      <w:rFonts w:ascii="Arial Unicode MS" w:eastAsia="Arial Unicode MS" w:hAnsi="Arial Unicode MS" w:cs="Arial Unicode MS"/>
      <w:spacing w:val="5"/>
      <w:sz w:val="21"/>
      <w:szCs w:val="21"/>
    </w:rPr>
  </w:style>
  <w:style w:type="paragraph" w:styleId="ac">
    <w:name w:val="Balloon Text"/>
    <w:basedOn w:val="a"/>
    <w:link w:val="ad"/>
    <w:rsid w:val="00D36C3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D36C35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E42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">
    <w:name w:val="Знак"/>
    <w:basedOn w:val="a"/>
    <w:rsid w:val="006B4D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ACCEB-4273-4131-96C5-BFC658B8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RePack by SPecialiST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KAlyshbaev</dc:creator>
  <cp:lastModifiedBy>Nurbek Zarylbekov</cp:lastModifiedBy>
  <cp:revision>4</cp:revision>
  <cp:lastPrinted>2020-03-18T10:38:00Z</cp:lastPrinted>
  <dcterms:created xsi:type="dcterms:W3CDTF">2020-04-30T11:31:00Z</dcterms:created>
  <dcterms:modified xsi:type="dcterms:W3CDTF">2020-08-21T09:40:00Z</dcterms:modified>
</cp:coreProperties>
</file>